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E5" w:rsidRPr="00F91D05" w:rsidRDefault="00CB10E5" w:rsidP="00F91D05">
      <w:pPr>
        <w:jc w:val="center"/>
        <w:rPr>
          <w:rFonts w:ascii="Ayuthaya" w:hAnsi="Ayuthaya" w:cs="Ayuthaya"/>
          <w:b/>
          <w:sz w:val="32"/>
          <w:szCs w:val="32"/>
          <w:u w:val="single"/>
        </w:rPr>
      </w:pPr>
      <w:r w:rsidRPr="00F91D05">
        <w:rPr>
          <w:rFonts w:ascii="Ayuthaya" w:hAnsi="Ayuthaya" w:cs="Ayuthaya"/>
          <w:b/>
          <w:sz w:val="32"/>
          <w:szCs w:val="32"/>
          <w:u w:val="single"/>
        </w:rPr>
        <w:t>What is the real cost of Shaklee 180?</w:t>
      </w:r>
    </w:p>
    <w:p w:rsidR="00CB10E5" w:rsidRPr="00F91D05" w:rsidRDefault="00CB10E5">
      <w:pPr>
        <w:rPr>
          <w:rFonts w:ascii="Ayuthaya" w:hAnsi="Ayuthaya" w:cs="Ayuthaya"/>
        </w:rPr>
      </w:pPr>
    </w:p>
    <w:p w:rsidR="00CB10E5" w:rsidRPr="00F91D05" w:rsidRDefault="00CB10E5">
      <w:pPr>
        <w:rPr>
          <w:rFonts w:ascii="Ayuthaya" w:hAnsi="Ayuthaya" w:cs="Ayuthaya"/>
        </w:rPr>
      </w:pPr>
    </w:p>
    <w:p w:rsidR="00CB10E5" w:rsidRPr="00F91D05" w:rsidRDefault="00CB10E5">
      <w:pPr>
        <w:rPr>
          <w:rFonts w:ascii="Ayuthaya" w:hAnsi="Ayuthaya" w:cs="Ayuthaya"/>
        </w:rPr>
      </w:pPr>
      <w:r w:rsidRPr="00F91D05">
        <w:rPr>
          <w:rFonts w:ascii="Ayuthaya" w:hAnsi="Ayuthaya" w:cs="Ayuthaya"/>
        </w:rPr>
        <w:t xml:space="preserve">The average American spends </w:t>
      </w:r>
      <w:r w:rsidRPr="00F91D05">
        <w:rPr>
          <w:rFonts w:ascii="Ayuthaya" w:hAnsi="Ayuthaya" w:cs="Ayuthaya"/>
          <w:b/>
          <w:sz w:val="28"/>
          <w:szCs w:val="28"/>
        </w:rPr>
        <w:t>$462/month</w:t>
      </w:r>
      <w:r w:rsidRPr="00F91D05">
        <w:rPr>
          <w:rFonts w:ascii="Ayuthaya" w:hAnsi="Ayuthaya" w:cs="Ayuthaya"/>
        </w:rPr>
        <w:t xml:space="preserve"> on groceries and restaurants combined*.</w:t>
      </w:r>
    </w:p>
    <w:p w:rsidR="00F91D05" w:rsidRPr="00F91D05" w:rsidRDefault="00F91D05">
      <w:pPr>
        <w:rPr>
          <w:rFonts w:ascii="Ayuthaya" w:hAnsi="Ayuthaya" w:cs="Ayuthaya"/>
        </w:rPr>
      </w:pPr>
    </w:p>
    <w:p w:rsidR="00CB10E5" w:rsidRDefault="00CB10E5">
      <w:pPr>
        <w:rPr>
          <w:rFonts w:ascii="Ayuthaya" w:hAnsi="Ayuthaya" w:cs="Ayuthaya"/>
        </w:rPr>
      </w:pPr>
      <w:r w:rsidRPr="00F91D05">
        <w:rPr>
          <w:rFonts w:ascii="Ayuthaya" w:hAnsi="Ayuthaya" w:cs="Ayuthaya"/>
        </w:rPr>
        <w:t xml:space="preserve">Shaklee 180 replaces 2 meals a day, thereby </w:t>
      </w:r>
      <w:r w:rsidRPr="00F91D05">
        <w:rPr>
          <w:rFonts w:ascii="Ayuthaya" w:hAnsi="Ayuthaya" w:cs="Ayuthaya"/>
          <w:b/>
        </w:rPr>
        <w:t>eliminating</w:t>
      </w:r>
      <w:r w:rsidRPr="00F91D05">
        <w:rPr>
          <w:rFonts w:ascii="Ayuthaya" w:hAnsi="Ayuthaya" w:cs="Ayuthaya"/>
        </w:rPr>
        <w:t xml:space="preserve"> 2/3 of your total grocery and restaurant expenditures.</w:t>
      </w:r>
    </w:p>
    <w:p w:rsidR="00C715E1" w:rsidRPr="00F91D05" w:rsidRDefault="00C715E1">
      <w:pPr>
        <w:rPr>
          <w:rFonts w:ascii="Ayuthaya" w:hAnsi="Ayuthaya" w:cs="Ayuthaya"/>
        </w:rPr>
      </w:pPr>
    </w:p>
    <w:p w:rsidR="00CB10E5" w:rsidRPr="00C55860" w:rsidRDefault="00CB10E5">
      <w:pPr>
        <w:rPr>
          <w:rFonts w:ascii="Ayuthaya" w:hAnsi="Ayuthaya" w:cs="Ayuthaya"/>
          <w:b/>
          <w:u w:val="single"/>
        </w:rPr>
      </w:pPr>
      <w:r w:rsidRPr="00C55860">
        <w:rPr>
          <w:rFonts w:ascii="Ayuthaya" w:hAnsi="Ayuthaya" w:cs="Ayuthaya"/>
          <w:u w:val="single"/>
        </w:rPr>
        <w:t xml:space="preserve">2/3 of </w:t>
      </w:r>
      <w:r w:rsidR="00F91D05" w:rsidRPr="00C55860">
        <w:rPr>
          <w:rFonts w:ascii="Ayuthaya" w:hAnsi="Ayuthaya" w:cs="Ayuthaya"/>
          <w:u w:val="single"/>
        </w:rPr>
        <w:t xml:space="preserve">an individual’s </w:t>
      </w:r>
      <w:r w:rsidRPr="00C55860">
        <w:rPr>
          <w:rFonts w:ascii="Ayuthaya" w:hAnsi="Ayuthaya" w:cs="Ayuthaya"/>
          <w:u w:val="single"/>
        </w:rPr>
        <w:t xml:space="preserve">average monthly food bill: </w:t>
      </w:r>
      <w:r w:rsidRPr="00C55860">
        <w:rPr>
          <w:rFonts w:ascii="Ayuthaya" w:hAnsi="Ayuthaya" w:cs="Ayuthaya"/>
          <w:b/>
          <w:u w:val="single"/>
        </w:rPr>
        <w:t>$309.54</w:t>
      </w:r>
    </w:p>
    <w:p w:rsidR="00CB10E5" w:rsidRPr="00C55860" w:rsidRDefault="00CB10E5">
      <w:pPr>
        <w:rPr>
          <w:rFonts w:ascii="Ayuthaya" w:hAnsi="Ayuthaya" w:cs="Ayuthaya"/>
          <w:u w:val="single"/>
        </w:rPr>
      </w:pPr>
    </w:p>
    <w:p w:rsidR="00F91D05" w:rsidRPr="00F91D05" w:rsidRDefault="00CB10E5">
      <w:pPr>
        <w:rPr>
          <w:rFonts w:ascii="Ayuthaya" w:hAnsi="Ayuthaya" w:cs="Ayuthaya"/>
        </w:rPr>
      </w:pPr>
      <w:r w:rsidRPr="00C55860">
        <w:rPr>
          <w:rFonts w:ascii="Ayuthaya" w:hAnsi="Ayuthaya" w:cs="Ayuthaya"/>
          <w:u w:val="single"/>
        </w:rPr>
        <w:t xml:space="preserve">Cost of Shaklee 180: </w:t>
      </w:r>
      <w:r w:rsidRPr="00C55860">
        <w:rPr>
          <w:rFonts w:ascii="Ayuthaya" w:hAnsi="Ayuthaya" w:cs="Ayuthaya"/>
          <w:b/>
          <w:u w:val="single"/>
        </w:rPr>
        <w:t>$269.95</w:t>
      </w:r>
      <w:bookmarkStart w:id="0" w:name="_GoBack"/>
      <w:bookmarkEnd w:id="0"/>
    </w:p>
    <w:p w:rsidR="00CB10E5" w:rsidRPr="00F91D05" w:rsidRDefault="00CB10E5">
      <w:pPr>
        <w:rPr>
          <w:rFonts w:ascii="Ayuthaya" w:hAnsi="Ayuthaya" w:cs="Ayuthaya"/>
        </w:rPr>
      </w:pPr>
    </w:p>
    <w:p w:rsidR="00F91D05" w:rsidRPr="00F91D05" w:rsidRDefault="00F91D05">
      <w:pPr>
        <w:rPr>
          <w:rFonts w:ascii="Ayuthaya" w:hAnsi="Ayuthaya" w:cs="Ayuthaya"/>
        </w:rPr>
      </w:pPr>
      <w:r w:rsidRPr="00C55860">
        <w:rPr>
          <w:rFonts w:ascii="Ayuthaya" w:hAnsi="Ayuthaya" w:cs="Ayuthaya"/>
          <w:b/>
        </w:rPr>
        <w:t>Remember:</w:t>
      </w:r>
      <w:r>
        <w:rPr>
          <w:rFonts w:ascii="Ayuthaya" w:hAnsi="Ayuthaya" w:cs="Ayuthaya"/>
        </w:rPr>
        <w:t xml:space="preserve"> Wh</w:t>
      </w:r>
      <w:r w:rsidR="00CB10E5" w:rsidRPr="00F91D05">
        <w:rPr>
          <w:rFonts w:ascii="Ayuthaya" w:hAnsi="Ayuthaya" w:cs="Ayuthaya"/>
        </w:rPr>
        <w:t xml:space="preserve">en you buy Shaklee180, </w:t>
      </w:r>
      <w:r w:rsidR="00C55860">
        <w:rPr>
          <w:rFonts w:ascii="Ayuthaya" w:hAnsi="Ayuthaya" w:cs="Ayuthaya"/>
        </w:rPr>
        <w:t>you are buying 2/3 of your food</w:t>
      </w:r>
      <w:r w:rsidR="00CB10E5" w:rsidRPr="00F91D05">
        <w:rPr>
          <w:rFonts w:ascii="Ayuthaya" w:hAnsi="Ayuthaya" w:cs="Ayuthaya"/>
        </w:rPr>
        <w:t xml:space="preserve"> for the month up front- you are not spending “extra” money on top of your normal budget.</w:t>
      </w:r>
    </w:p>
    <w:p w:rsidR="00F91D05" w:rsidRDefault="00F91D05" w:rsidP="00F91D05">
      <w:pPr>
        <w:ind w:left="720" w:firstLine="720"/>
        <w:rPr>
          <w:rFonts w:ascii="Ayuthaya" w:hAnsi="Ayuthaya" w:cs="Ayuthaya"/>
        </w:rPr>
      </w:pPr>
      <w:r>
        <w:rPr>
          <w:rFonts w:ascii="Ayuthaya" w:hAnsi="Ayuthaya" w:cs="Ayuthaya"/>
          <w:noProof/>
        </w:rPr>
        <w:drawing>
          <wp:inline distT="0" distB="0" distL="0" distR="0">
            <wp:extent cx="3860800" cy="2057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naroun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D05" w:rsidRPr="00F91D05" w:rsidRDefault="00F91D05">
      <w:pPr>
        <w:rPr>
          <w:rFonts w:ascii="Ayuthaya" w:hAnsi="Ayuthaya" w:cs="Ayuthaya"/>
        </w:rPr>
      </w:pPr>
    </w:p>
    <w:p w:rsidR="00CB10E5" w:rsidRPr="00F91D05" w:rsidRDefault="00CB10E5">
      <w:pPr>
        <w:rPr>
          <w:rFonts w:ascii="Ayuthaya" w:hAnsi="Ayuthaya" w:cs="Ayuthaya"/>
        </w:rPr>
      </w:pPr>
      <w:r w:rsidRPr="00F91D05">
        <w:rPr>
          <w:rFonts w:ascii="Ayuthaya" w:hAnsi="Ayuthaya" w:cs="Ayuthaya"/>
          <w:b/>
        </w:rPr>
        <w:t>Financially</w:t>
      </w:r>
      <w:r w:rsidRPr="00F91D05">
        <w:rPr>
          <w:rFonts w:ascii="Ayuthaya" w:hAnsi="Ayuthaya" w:cs="Ayuthaya"/>
        </w:rPr>
        <w:t xml:space="preserve">, Shaklee 180 is </w:t>
      </w:r>
      <w:r w:rsidRPr="00F91D05">
        <w:rPr>
          <w:rFonts w:ascii="Ayuthaya" w:hAnsi="Ayuthaya" w:cs="Ayuthaya"/>
          <w:i/>
          <w:u w:val="single"/>
        </w:rPr>
        <w:t>cheaper</w:t>
      </w:r>
      <w:r w:rsidR="001763EF" w:rsidRPr="00F91D05">
        <w:rPr>
          <w:rFonts w:ascii="Ayuthaya" w:hAnsi="Ayuthaya" w:cs="Ayuthaya"/>
        </w:rPr>
        <w:t xml:space="preserve"> than</w:t>
      </w:r>
      <w:r w:rsidRPr="00F91D05">
        <w:rPr>
          <w:rFonts w:ascii="Ayuthaya" w:hAnsi="Ayuthaya" w:cs="Ayuthaya"/>
        </w:rPr>
        <w:t xml:space="preserve"> </w:t>
      </w:r>
      <w:r w:rsidR="00C55860">
        <w:rPr>
          <w:rFonts w:ascii="Ayuthaya" w:hAnsi="Ayuthaya" w:cs="Ayuthaya"/>
        </w:rPr>
        <w:t xml:space="preserve">average </w:t>
      </w:r>
      <w:r w:rsidR="001763EF" w:rsidRPr="00F91D05">
        <w:rPr>
          <w:rFonts w:ascii="Ayuthaya" w:hAnsi="Ayuthaya" w:cs="Ayuthaya"/>
        </w:rPr>
        <w:t xml:space="preserve">corresponding </w:t>
      </w:r>
      <w:r w:rsidRPr="00F91D05">
        <w:rPr>
          <w:rFonts w:ascii="Ayuthaya" w:hAnsi="Ayuthaya" w:cs="Ayuthaya"/>
        </w:rPr>
        <w:t xml:space="preserve">monthly </w:t>
      </w:r>
      <w:r w:rsidR="001763EF" w:rsidRPr="00F91D05">
        <w:rPr>
          <w:rFonts w:ascii="Ayuthaya" w:hAnsi="Ayuthaya" w:cs="Ayuthaya"/>
        </w:rPr>
        <w:t>grocery/restaurant expenditures.</w:t>
      </w:r>
    </w:p>
    <w:p w:rsidR="00CB10E5" w:rsidRPr="00F91D05" w:rsidRDefault="00CB10E5">
      <w:pPr>
        <w:rPr>
          <w:rFonts w:ascii="Ayuthaya" w:hAnsi="Ayuthaya" w:cs="Ayuthaya"/>
        </w:rPr>
      </w:pPr>
    </w:p>
    <w:p w:rsidR="00C55860" w:rsidRDefault="001763EF" w:rsidP="00C55860">
      <w:pPr>
        <w:rPr>
          <w:rFonts w:ascii="Ayuthaya" w:hAnsi="Ayuthaya" w:cs="Ayuthaya"/>
        </w:rPr>
      </w:pPr>
      <w:r w:rsidRPr="00F91D05">
        <w:rPr>
          <w:rFonts w:ascii="Ayuthaya" w:hAnsi="Ayuthaya" w:cs="Ayuthaya"/>
          <w:b/>
        </w:rPr>
        <w:t>Nutritionally</w:t>
      </w:r>
      <w:r w:rsidR="00F91D05">
        <w:rPr>
          <w:rFonts w:ascii="Ayuthaya" w:hAnsi="Ayuthaya" w:cs="Ayuthaya"/>
        </w:rPr>
        <w:t>, you are</w:t>
      </w:r>
      <w:r w:rsidRPr="00F91D05">
        <w:rPr>
          <w:rFonts w:ascii="Ayuthaya" w:hAnsi="Ayuthaya" w:cs="Ayuthaya"/>
        </w:rPr>
        <w:t xml:space="preserve"> giving your body </w:t>
      </w:r>
      <w:r w:rsidRPr="00C55860">
        <w:rPr>
          <w:rFonts w:ascii="Ayuthaya" w:hAnsi="Ayuthaya" w:cs="Ayuthaya"/>
          <w:i/>
          <w:u w:val="single"/>
        </w:rPr>
        <w:t>everything</w:t>
      </w:r>
      <w:r w:rsidRPr="00F91D05">
        <w:rPr>
          <w:rFonts w:ascii="Ayuthaya" w:hAnsi="Ayuthaya" w:cs="Ayuthaya"/>
        </w:rPr>
        <w:t xml:space="preserve"> it needs to retain muscle, lose fat, and function at the highest possible level of health.</w:t>
      </w:r>
    </w:p>
    <w:p w:rsidR="00C55860" w:rsidRDefault="00C55860" w:rsidP="00C55860">
      <w:pPr>
        <w:rPr>
          <w:rFonts w:ascii="Ayuthaya" w:hAnsi="Ayuthaya" w:cs="Ayuthaya"/>
          <w:sz w:val="28"/>
          <w:szCs w:val="28"/>
          <w:u w:val="single"/>
        </w:rPr>
      </w:pPr>
    </w:p>
    <w:p w:rsidR="001763EF" w:rsidRPr="00C55860" w:rsidRDefault="00C55860" w:rsidP="00F91D05">
      <w:pPr>
        <w:jc w:val="center"/>
        <w:rPr>
          <w:rFonts w:ascii="Ayuthaya" w:hAnsi="Ayuthaya" w:cs="Ayuthaya"/>
          <w:b/>
          <w:sz w:val="28"/>
          <w:szCs w:val="28"/>
          <w:u w:val="single"/>
        </w:rPr>
      </w:pPr>
      <w:r w:rsidRPr="00C55860">
        <w:rPr>
          <w:rFonts w:ascii="Ayuthaya" w:hAnsi="Ayuthaya" w:cs="Ayuthaya"/>
          <w:b/>
          <w:sz w:val="28"/>
          <w:szCs w:val="28"/>
          <w:u w:val="single"/>
        </w:rPr>
        <w:t>With</w:t>
      </w:r>
      <w:r w:rsidR="001763EF" w:rsidRPr="00C55860">
        <w:rPr>
          <w:rFonts w:ascii="Ayuthaya" w:hAnsi="Ayuthaya" w:cs="Ayuthaya"/>
          <w:b/>
          <w:sz w:val="28"/>
          <w:szCs w:val="28"/>
          <w:u w:val="single"/>
        </w:rPr>
        <w:t xml:space="preserve"> Shaklee’s unconditional money-back </w:t>
      </w:r>
      <w:r>
        <w:rPr>
          <w:rFonts w:ascii="Ayuthaya" w:hAnsi="Ayuthaya" w:cs="Ayuthaya"/>
          <w:b/>
          <w:sz w:val="28"/>
          <w:szCs w:val="28"/>
          <w:u w:val="single"/>
        </w:rPr>
        <w:t>guarantee, what is stopping you</w:t>
      </w:r>
      <w:r w:rsidR="001763EF" w:rsidRPr="00C55860">
        <w:rPr>
          <w:rFonts w:ascii="Ayuthaya" w:hAnsi="Ayuthaya" w:cs="Ayuthaya"/>
          <w:b/>
          <w:sz w:val="28"/>
          <w:szCs w:val="28"/>
          <w:u w:val="single"/>
        </w:rPr>
        <w:t xml:space="preserve"> from starting your 180?</w:t>
      </w:r>
    </w:p>
    <w:p w:rsidR="00CB10E5" w:rsidRPr="00F91D05" w:rsidRDefault="00CB10E5">
      <w:pPr>
        <w:rPr>
          <w:rFonts w:ascii="Ayuthaya" w:hAnsi="Ayuthaya" w:cs="Ayuthaya"/>
        </w:rPr>
      </w:pPr>
    </w:p>
    <w:p w:rsidR="00C55860" w:rsidRDefault="00C55860">
      <w:pPr>
        <w:rPr>
          <w:rFonts w:ascii="Ayuthaya" w:hAnsi="Ayuthaya" w:cs="Ayuthaya"/>
          <w:sz w:val="20"/>
          <w:szCs w:val="20"/>
        </w:rPr>
      </w:pPr>
    </w:p>
    <w:p w:rsidR="00CB10E5" w:rsidRPr="00C55860" w:rsidRDefault="00CB10E5">
      <w:pPr>
        <w:rPr>
          <w:rFonts w:ascii="Ayuthaya" w:hAnsi="Ayuthaya" w:cs="Ayuthaya"/>
          <w:sz w:val="18"/>
          <w:szCs w:val="18"/>
        </w:rPr>
      </w:pPr>
      <w:r w:rsidRPr="00C55860">
        <w:rPr>
          <w:rFonts w:ascii="Ayuthaya" w:hAnsi="Ayuthaya" w:cs="Ayuthaya"/>
          <w:sz w:val="18"/>
          <w:szCs w:val="18"/>
        </w:rPr>
        <w:t>Source: US Department of Agriculture and Bureau of Economic Analysis, 2011</w:t>
      </w:r>
    </w:p>
    <w:sectPr w:rsidR="00CB10E5" w:rsidRPr="00C55860" w:rsidSect="00F91D05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yuthaya">
    <w:altName w:val="Arial Unicode MS"/>
    <w:charset w:val="00"/>
    <w:family w:val="auto"/>
    <w:pitch w:val="variable"/>
    <w:sig w:usb0="00000000" w:usb1="00000000" w:usb2="00000000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CB10E5"/>
    <w:rsid w:val="001763EF"/>
    <w:rsid w:val="00584352"/>
    <w:rsid w:val="00944274"/>
    <w:rsid w:val="00C55860"/>
    <w:rsid w:val="00C715E1"/>
    <w:rsid w:val="00CB10E5"/>
    <w:rsid w:val="00CC1FB4"/>
    <w:rsid w:val="00D00BCC"/>
    <w:rsid w:val="00D04FF4"/>
    <w:rsid w:val="00F91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BC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D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D05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D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D05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University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Moritz</dc:creator>
  <cp:lastModifiedBy>Lisa Anderson</cp:lastModifiedBy>
  <cp:revision>3</cp:revision>
  <cp:lastPrinted>2013-01-22T23:44:00Z</cp:lastPrinted>
  <dcterms:created xsi:type="dcterms:W3CDTF">2013-01-23T00:13:00Z</dcterms:created>
  <dcterms:modified xsi:type="dcterms:W3CDTF">2013-01-23T00:13:00Z</dcterms:modified>
</cp:coreProperties>
</file>