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838" w:rsidRDefault="00555838">
      <w:r>
        <w:t>From Elizabeth Gilbert’s book:  Big Magic: Creative Living Beyond Fear, p. 25-26</w:t>
      </w:r>
    </w:p>
    <w:p w:rsidR="00555838" w:rsidRDefault="00555838"/>
    <w:p w:rsidR="00555838" w:rsidRDefault="00555838">
      <w:r>
        <w:t>It seems to me that the less I fight my fear, the less it fights back.  If I can relax, fear relaxes, too.  In fact, I cordially invite fear to come along with me everywhere I go.  I even have a welcoming speech prepared for fear, which I deliver right before embarking upon any new project or big adventure</w:t>
      </w:r>
      <w:r w:rsidR="002F3E84">
        <w:t>.</w:t>
      </w:r>
    </w:p>
    <w:p w:rsidR="00555838" w:rsidRDefault="00555838">
      <w:r>
        <w:t>It goes something like this:</w:t>
      </w:r>
    </w:p>
    <w:p w:rsidR="00555838" w:rsidRDefault="00555838">
      <w:r>
        <w:t>“Dearest Fear, Creativity (we’re substituting “My Shaklee business”) and I are about to go on a road trip together.  I understand that you’ll be joining us, because you always do.  I acknowledge that you believe you have an important job to do in my life, and that you take your job seriously.  Apparently your job is to induce complete</w:t>
      </w:r>
      <w:r w:rsidR="002F3E84">
        <w:t xml:space="preserve"> pa</w:t>
      </w:r>
      <w:r>
        <w:t xml:space="preserve">nic whenever I’m about to do anything interesting </w:t>
      </w:r>
      <w:r>
        <w:softHyphen/>
        <w:t>–</w:t>
      </w:r>
      <w:r w:rsidR="002F3E84">
        <w:t xml:space="preserve">–and, may I say, you are </w:t>
      </w:r>
      <w:r w:rsidR="002F3E84" w:rsidRPr="002F3E84">
        <w:rPr>
          <w:i/>
        </w:rPr>
        <w:t>superb</w:t>
      </w:r>
      <w:r w:rsidR="002F3E84">
        <w:t xml:space="preserve"> at your job.  So by all means, keep doing your job, if you feel you must.  But I will also be doing my job on this road trip, which I to work hard and stay focused.  And Creativity (my Shaklee business) will be doing its job, which is to remain stimulating and inspiring (substitute whatever speaks to you – “a vehicle of love and opportunity”).  There’s plenty of room in this vehicle for all of us, so make yourself at home, but understand this:  Creativity (My Shaklee business) and I are the only ones who will be making any decisions along the way.  I recognize and respect that you are part of this family, and so I will never exclude you from our activities, but still––</w:t>
      </w:r>
      <w:r w:rsidR="002F3E84">
        <w:softHyphen/>
        <w:t>your suggestion</w:t>
      </w:r>
      <w:bookmarkStart w:id="0" w:name="_GoBack"/>
      <w:bookmarkEnd w:id="0"/>
      <w:r w:rsidR="002F3E84">
        <w:t xml:space="preserve">s will never be followed.  You’re allowed to have a seat, and you’re allowed to have a voice, but you are not allowed to have a vote.  You’re not allowed to touch the road maps; you’re not allowed to suggest detours; you’re not allowed to fiddle with the temperature.  Dude, you’re not even allowed to touch the </w:t>
      </w:r>
      <w:r w:rsidR="002F3E84" w:rsidRPr="002F3E84">
        <w:rPr>
          <w:i/>
        </w:rPr>
        <w:t>radio</w:t>
      </w:r>
      <w:r w:rsidR="002F3E84">
        <w:t>.  But above all else, my dear old familiar, friend, you are absolutely forbidden to drive.”</w:t>
      </w:r>
    </w:p>
    <w:sectPr w:rsidR="00555838" w:rsidSect="00C6663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838"/>
    <w:rsid w:val="002B72D0"/>
    <w:rsid w:val="002F3E84"/>
    <w:rsid w:val="003836CB"/>
    <w:rsid w:val="00555838"/>
    <w:rsid w:val="00866B4B"/>
    <w:rsid w:val="00C666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5797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290</Words>
  <Characters>1656</Characters>
  <Application>Microsoft Macintosh Word</Application>
  <DocSecurity>0</DocSecurity>
  <Lines>13</Lines>
  <Paragraphs>3</Paragraphs>
  <ScaleCrop>false</ScaleCrop>
  <Company>Partners For Health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Trost</dc:creator>
  <cp:keywords/>
  <dc:description/>
  <cp:lastModifiedBy>Margaret Trost</cp:lastModifiedBy>
  <cp:revision>1</cp:revision>
  <dcterms:created xsi:type="dcterms:W3CDTF">2015-12-03T16:12:00Z</dcterms:created>
  <dcterms:modified xsi:type="dcterms:W3CDTF">2015-12-03T16:33:00Z</dcterms:modified>
</cp:coreProperties>
</file>